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16" w:rsidRPr="00E85C3F" w:rsidRDefault="006C0716" w:rsidP="006C0716">
      <w:pPr>
        <w:rPr>
          <w:rFonts w:ascii="宋体" w:eastAsia="宋体" w:hAnsi="宋体" w:cs="宋体"/>
          <w:b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b/>
          <w:kern w:val="0"/>
          <w:sz w:val="18"/>
          <w:szCs w:val="18"/>
        </w:rPr>
        <w:t>附件2：</w:t>
      </w:r>
    </w:p>
    <w:p w:rsidR="006C0716" w:rsidRPr="00E85C3F" w:rsidRDefault="006C0716" w:rsidP="006C0716">
      <w:pPr>
        <w:rPr>
          <w:rFonts w:ascii="宋体" w:eastAsia="宋体" w:hAnsi="宋体" w:cs="宋体"/>
          <w:b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b/>
          <w:kern w:val="0"/>
          <w:sz w:val="18"/>
          <w:szCs w:val="18"/>
        </w:rPr>
        <w:t xml:space="preserve">关于组织申报国家重点研发计划“煤炭清洁高效利用和新型节能技术”重点专项2016年度项目的通知 </w:t>
      </w:r>
    </w:p>
    <w:p w:rsidR="006C0716" w:rsidRDefault="00A301EB" w:rsidP="00A301EB">
      <w:pPr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color w:val="666666"/>
          <w:sz w:val="18"/>
          <w:szCs w:val="18"/>
        </w:rPr>
        <w:t>发布日期</w:t>
      </w:r>
      <w:r>
        <w:rPr>
          <w:color w:val="666666"/>
          <w:sz w:val="18"/>
          <w:szCs w:val="18"/>
        </w:rPr>
        <w:t xml:space="preserve"> : 2016</w:t>
      </w:r>
      <w:r>
        <w:rPr>
          <w:color w:val="666666"/>
          <w:sz w:val="18"/>
          <w:szCs w:val="18"/>
        </w:rPr>
        <w:t>年</w:t>
      </w:r>
      <w:r>
        <w:rPr>
          <w:color w:val="666666"/>
          <w:sz w:val="18"/>
          <w:szCs w:val="18"/>
        </w:rPr>
        <w:t>02</w:t>
      </w:r>
      <w:r>
        <w:rPr>
          <w:color w:val="666666"/>
          <w:sz w:val="18"/>
          <w:szCs w:val="18"/>
        </w:rPr>
        <w:t>月</w:t>
      </w:r>
      <w:r>
        <w:rPr>
          <w:color w:val="666666"/>
          <w:sz w:val="18"/>
          <w:szCs w:val="18"/>
        </w:rPr>
        <w:t>25</w:t>
      </w:r>
      <w:r>
        <w:rPr>
          <w:color w:val="666666"/>
          <w:sz w:val="18"/>
          <w:szCs w:val="18"/>
        </w:rPr>
        <w:t>日</w:t>
      </w:r>
      <w:r>
        <w:rPr>
          <w:color w:val="666666"/>
          <w:sz w:val="18"/>
          <w:szCs w:val="18"/>
        </w:rPr>
        <w:t>        </w:t>
      </w:r>
      <w:r>
        <w:rPr>
          <w:color w:val="666666"/>
          <w:sz w:val="18"/>
          <w:szCs w:val="18"/>
        </w:rPr>
        <w:t>文章来源</w:t>
      </w:r>
      <w:r>
        <w:rPr>
          <w:color w:val="666666"/>
          <w:sz w:val="18"/>
          <w:szCs w:val="18"/>
        </w:rPr>
        <w:t xml:space="preserve"> :</w:t>
      </w:r>
      <w:r>
        <w:rPr>
          <w:color w:val="666666"/>
          <w:sz w:val="18"/>
          <w:szCs w:val="18"/>
        </w:rPr>
        <w:t>市科委社发处</w:t>
      </w:r>
    </w:p>
    <w:p w:rsidR="00A301EB" w:rsidRPr="00A301EB" w:rsidRDefault="00A301EB" w:rsidP="006C0716">
      <w:pPr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bookmarkEnd w:id="0"/>
      <w:r w:rsidRPr="00A301EB">
        <w:rPr>
          <w:rFonts w:ascii="宋体" w:eastAsia="宋体" w:hAnsi="宋体" w:cs="宋体"/>
          <w:kern w:val="0"/>
          <w:sz w:val="18"/>
          <w:szCs w:val="18"/>
        </w:rPr>
        <w:t>http://www.bjkw.gov.cn/n8785584/n8904761/n8904870/n8917781/10539115.html</w:t>
      </w: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>各有关单位：</w:t>
      </w: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 xml:space="preserve"> 　　 根据《科技部关于发布国家重点研发计划高性能计算等重点专项2016年度项目申报指南的通知》(国科发资〔2016〕38号），为做好“煤炭清洁高效利用和新型节能技术”重点专项项目的申报及推荐工作，按照科技部相关要求，现将我市有关工作通知如下：</w:t>
      </w: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 xml:space="preserve"> 　　一、请有关单位严格按照《科技部关于发布国家重点研发计划高性能计算等重点专项2016年度项目申报指南的通知》（以下简称“通知”，下载地址http://www.most.gov.cn）要求进行申报。具体要求包括：通知中的申报要求、申请资格要求、项目申报指南以及形式审查条件要求等。</w:t>
      </w: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 xml:space="preserve"> 　　二、项目申报内容应紧密结合国家重点研发计划部署，紧密结合北京技术创新行动计划，紧密结合北京清洁空气行动计划和首都蓝天行动。</w:t>
      </w: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 xml:space="preserve"> 　　三、请各单位结合本单位的优势和条件，首先进行网上填报，将网上生成的项目预申报书加盖公章并装订成册（注意加盖公章的地方有申报书封面、联合申报协议、项目申报单位及项目负责人诚信承诺书等），将项目预申报书（四套）报送至北京生产力促进中心（北京市海淀区北三环中路31号生产力大楼B座8层804室），截止时间为2016年3月11日下午17：00。</w:t>
      </w: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 xml:space="preserve">　　特此通知。</w:t>
      </w: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 xml:space="preserve"> 　　</w:t>
      </w:r>
    </w:p>
    <w:p w:rsidR="006C0716" w:rsidRPr="00E85C3F" w:rsidRDefault="006C0716" w:rsidP="006C0716">
      <w:pPr>
        <w:jc w:val="right"/>
        <w:rPr>
          <w:rFonts w:ascii="宋体" w:eastAsia="宋体" w:hAnsi="宋体" w:cs="宋体"/>
          <w:kern w:val="0"/>
          <w:sz w:val="18"/>
          <w:szCs w:val="18"/>
        </w:rPr>
      </w:pPr>
    </w:p>
    <w:p w:rsidR="006C0716" w:rsidRPr="00E85C3F" w:rsidRDefault="006C0716" w:rsidP="006C0716">
      <w:pPr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>北京市科学技术委员会</w:t>
      </w:r>
    </w:p>
    <w:p w:rsidR="006C0716" w:rsidRPr="00E85C3F" w:rsidRDefault="006C0716" w:rsidP="006C0716">
      <w:pPr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>2016年2月25日</w:t>
      </w:r>
    </w:p>
    <w:p w:rsidR="006C0716" w:rsidRPr="00E85C3F" w:rsidRDefault="006C0716" w:rsidP="006C0716">
      <w:pPr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 xml:space="preserve"> 　　　　</w:t>
      </w:r>
    </w:p>
    <w:p w:rsidR="006C0716" w:rsidRPr="00E85C3F" w:rsidRDefault="006C0716" w:rsidP="006C0716">
      <w:pPr>
        <w:rPr>
          <w:rFonts w:ascii="宋体" w:eastAsia="宋体" w:hAnsi="宋体" w:cs="宋体"/>
          <w:kern w:val="0"/>
          <w:sz w:val="18"/>
          <w:szCs w:val="18"/>
        </w:rPr>
      </w:pPr>
    </w:p>
    <w:p w:rsidR="006C0716" w:rsidRPr="00E85C3F" w:rsidRDefault="006C0716" w:rsidP="006C0716">
      <w:pPr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 xml:space="preserve">　　联系人：北京生产力促进中心，孟祥文、田野</w:t>
      </w:r>
    </w:p>
    <w:p w:rsidR="006C0716" w:rsidRPr="00E85C3F" w:rsidRDefault="006C0716" w:rsidP="006C0716">
      <w:pPr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kern w:val="0"/>
          <w:sz w:val="18"/>
          <w:szCs w:val="18"/>
        </w:rPr>
        <w:t xml:space="preserve"> 　　联系电话：82004054、82003642</w:t>
      </w:r>
    </w:p>
    <w:p w:rsidR="005A1A9E" w:rsidRDefault="00171B94"/>
    <w:sectPr w:rsidR="005A1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94" w:rsidRDefault="00171B94" w:rsidP="006C0716">
      <w:r>
        <w:separator/>
      </w:r>
    </w:p>
  </w:endnote>
  <w:endnote w:type="continuationSeparator" w:id="0">
    <w:p w:rsidR="00171B94" w:rsidRDefault="00171B94" w:rsidP="006C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94" w:rsidRDefault="00171B94" w:rsidP="006C0716">
      <w:r>
        <w:separator/>
      </w:r>
    </w:p>
  </w:footnote>
  <w:footnote w:type="continuationSeparator" w:id="0">
    <w:p w:rsidR="00171B94" w:rsidRDefault="00171B94" w:rsidP="006C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39"/>
    <w:rsid w:val="00171B94"/>
    <w:rsid w:val="00471439"/>
    <w:rsid w:val="005450EF"/>
    <w:rsid w:val="006C0716"/>
    <w:rsid w:val="006E136E"/>
    <w:rsid w:val="00722827"/>
    <w:rsid w:val="00A301EB"/>
    <w:rsid w:val="00B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019ED-6DD5-4C89-BD69-BCC5170A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陈韬</dc:creator>
  <cp:keywords/>
  <dc:description/>
  <cp:lastModifiedBy>陈韬</cp:lastModifiedBy>
  <cp:revision>3</cp:revision>
  <dcterms:created xsi:type="dcterms:W3CDTF">2016-03-03T09:21:00Z</dcterms:created>
  <dcterms:modified xsi:type="dcterms:W3CDTF">2016-03-03T09:24:00Z</dcterms:modified>
</cp:coreProperties>
</file>